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672153BA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Yilmaz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844A2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81F00D3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786F5C04" w14:textId="20D19BAA" w:rsidR="00B45614" w:rsidRPr="003124A5" w:rsidRDefault="00F32DE9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10 September</w:t>
      </w:r>
      <w:r w:rsidR="00B45614" w:rsidRPr="003124A5">
        <w:rPr>
          <w:rFonts w:ascii="Open Sans" w:hAnsi="Open Sans" w:cs="Open Sans"/>
          <w:b/>
          <w:color w:val="000000" w:themeColor="text1"/>
          <w:szCs w:val="20"/>
        </w:rPr>
        <w:t xml:space="preserve"> 2019</w:t>
      </w:r>
      <w:r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6329FC96" w14:textId="702B41FB" w:rsidR="00B45614" w:rsidRPr="003124A5" w:rsidRDefault="00F32DE9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b/>
          <w:bCs/>
          <w:color w:val="000000" w:themeColor="text1"/>
          <w:szCs w:val="20"/>
        </w:rPr>
        <w:t>17 September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F32DE9">
        <w:rPr>
          <w:rFonts w:ascii="Open Sans" w:hAnsi="Open Sans" w:cs="Open Sans"/>
          <w:b/>
          <w:bCs/>
          <w:color w:val="000000" w:themeColor="text1"/>
          <w:szCs w:val="20"/>
        </w:rPr>
        <w:t>2019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5CCBFF80" w14:textId="0DB612CF" w:rsidR="00B45614" w:rsidRPr="003124A5" w:rsidRDefault="00F32DE9" w:rsidP="00B45614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E83EF0F" w14:textId="77777777" w:rsidR="00EF6402" w:rsidRPr="00B45614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2C90D4E" w14:textId="138B648D" w:rsidR="00844A2C" w:rsidRDefault="00EF6402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377963"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659D27DF" w14:textId="77777777" w:rsidR="00F32DE9" w:rsidRPr="00F32DE9" w:rsidRDefault="00F32DE9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6104174" w14:textId="77777777" w:rsidR="004E2ED9" w:rsidRPr="00B45614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B45614">
        <w:rPr>
          <w:rFonts w:ascii="Open Sans" w:hAnsi="Open Sans" w:cs="Open Sans"/>
          <w:color w:val="0F243E" w:themeColor="text2" w:themeShade="80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B45614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</w:p>
    <w:p w14:paraId="6A4EE7F2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575ABCA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B180A04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1308410E" w:rsidR="00EF6402" w:rsidRPr="00B45614" w:rsidRDefault="00EF6402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7597FB7" w14:textId="77777777" w:rsidR="00EF6402" w:rsidRPr="00B45614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B45614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Name: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2B08FDE5" w14:textId="77777777" w:rsidR="004E2ED9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13010F9D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2AC0B036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3D34C79B" w14:textId="77777777" w:rsidR="00EF6402" w:rsidRPr="00B45614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B45614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Duration: </w:t>
      </w:r>
      <w:r w:rsidR="00B45614" w:rsidRPr="00B45614">
        <w:rPr>
          <w:rFonts w:ascii="Open Sans" w:hAnsi="Open Sans" w:cs="Open Sans"/>
          <w:b/>
          <w:color w:val="000000" w:themeColor="text1"/>
          <w:szCs w:val="20"/>
        </w:rPr>
        <w:t>60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47568768" w:rsidR="003A5D7A" w:rsidRPr="00F32DE9" w:rsidRDefault="00EF6402" w:rsidP="00F32DE9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Friday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3</w:t>
      </w:r>
      <w:r w:rsidR="008E227E">
        <w:rPr>
          <w:rFonts w:ascii="Open Sans" w:hAnsi="Open Sans" w:cs="Open Sans"/>
          <w:color w:val="000000" w:themeColor="text1"/>
          <w:szCs w:val="20"/>
        </w:rPr>
        <w:t>1 July</w:t>
      </w:r>
      <w:r w:rsidR="00844A2C" w:rsidRPr="00F32DE9">
        <w:rPr>
          <w:rFonts w:ascii="Open Sans" w:hAnsi="Open Sans" w:cs="Open Sans"/>
          <w:color w:val="000000" w:themeColor="text1"/>
          <w:szCs w:val="20"/>
        </w:rPr>
        <w:t xml:space="preserve"> 20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20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  <w:r w:rsidR="00F7755D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420296C1" w14:textId="373BD085" w:rsidR="003A5D7A" w:rsidRPr="00B45614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Exclusive slot</w:t>
      </w:r>
      <w:r w:rsidR="009536CE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4E2ED9" w:rsidRPr="00B45614">
        <w:rPr>
          <w:rFonts w:ascii="Open Sans" w:hAnsi="Open Sans" w:cs="Open Sans"/>
          <w:color w:val="000000" w:themeColor="text1"/>
          <w:szCs w:val="20"/>
        </w:rPr>
        <w:t xml:space="preserve">- </w:t>
      </w:r>
      <w:r w:rsidR="00D74C2A">
        <w:rPr>
          <w:rFonts w:ascii="Open Sans" w:hAnsi="Open Sans" w:cs="Open Sans"/>
          <w:color w:val="000000" w:themeColor="text1"/>
          <w:szCs w:val="20"/>
        </w:rPr>
        <w:t xml:space="preserve">*the highest bid* </w:t>
      </w:r>
    </w:p>
    <w:p w14:paraId="785E52C9" w14:textId="77777777" w:rsidR="004E2ED9" w:rsidRPr="00844A2C" w:rsidRDefault="004E2ED9" w:rsidP="004E2ED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33ACD8F9" w14:textId="182A7F99" w:rsidR="003A5D7A" w:rsidRPr="00F32DE9" w:rsidRDefault="00EF6402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Saturday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8E227E">
        <w:rPr>
          <w:rFonts w:ascii="Open Sans" w:hAnsi="Open Sans" w:cs="Open Sans"/>
          <w:color w:val="000000" w:themeColor="text1"/>
          <w:szCs w:val="20"/>
        </w:rPr>
        <w:t>1 August</w:t>
      </w:r>
      <w:r w:rsidRPr="00F32DE9">
        <w:rPr>
          <w:rFonts w:ascii="Open Sans" w:hAnsi="Open Sans" w:cs="Open Sans"/>
          <w:color w:val="000000" w:themeColor="text1"/>
          <w:szCs w:val="20"/>
        </w:rPr>
        <w:t xml:space="preserve"> 20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20</w:t>
      </w:r>
      <w:r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2152C52C" w14:textId="412780B7" w:rsidR="00F32DE9" w:rsidRDefault="009536CE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Parallel session - </w:t>
      </w:r>
      <w:r w:rsidR="00E74038" w:rsidRPr="00B45614">
        <w:rPr>
          <w:rFonts w:ascii="Open Sans" w:hAnsi="Open Sans" w:cs="Open Sans"/>
          <w:color w:val="000000" w:themeColor="text1"/>
          <w:szCs w:val="20"/>
        </w:rPr>
        <w:t xml:space="preserve">€ 15,000 </w:t>
      </w:r>
    </w:p>
    <w:p w14:paraId="2381C56C" w14:textId="77777777" w:rsidR="00F32DE9" w:rsidRDefault="00F32DE9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BFDD6A9" w14:textId="38AD16F6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Sunday </w:t>
      </w:r>
      <w:r w:rsidR="008E227E">
        <w:rPr>
          <w:rFonts w:ascii="Open Sans" w:hAnsi="Open Sans" w:cs="Open Sans"/>
          <w:color w:val="000000" w:themeColor="text1"/>
          <w:szCs w:val="20"/>
        </w:rPr>
        <w:t>2</w:t>
      </w:r>
      <w:r>
        <w:rPr>
          <w:rFonts w:ascii="Open Sans" w:hAnsi="Open Sans" w:cs="Open Sans"/>
          <w:color w:val="000000" w:themeColor="text1"/>
          <w:szCs w:val="20"/>
        </w:rPr>
        <w:t xml:space="preserve"> A</w:t>
      </w:r>
      <w:r w:rsidR="008E227E">
        <w:rPr>
          <w:rFonts w:ascii="Open Sans" w:hAnsi="Open Sans" w:cs="Open Sans"/>
          <w:color w:val="000000" w:themeColor="text1"/>
          <w:szCs w:val="20"/>
        </w:rPr>
        <w:t>ugust</w:t>
      </w:r>
      <w:r>
        <w:rPr>
          <w:rFonts w:ascii="Open Sans" w:hAnsi="Open Sans" w:cs="Open Sans"/>
          <w:color w:val="000000" w:themeColor="text1"/>
          <w:szCs w:val="20"/>
        </w:rPr>
        <w:t xml:space="preserve"> 2020 during the lunch break</w:t>
      </w:r>
    </w:p>
    <w:p w14:paraId="12A15F26" w14:textId="2F6E8618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session-€ 15,000</w:t>
      </w:r>
    </w:p>
    <w:p w14:paraId="3E1B1060" w14:textId="77777777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E3FA33D" w14:textId="378721D7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Monday </w:t>
      </w:r>
      <w:r w:rsidR="008E227E">
        <w:rPr>
          <w:rFonts w:ascii="Open Sans" w:hAnsi="Open Sans" w:cs="Open Sans"/>
          <w:color w:val="000000" w:themeColor="text1"/>
          <w:szCs w:val="20"/>
        </w:rPr>
        <w:t>3 August</w:t>
      </w:r>
      <w:r>
        <w:rPr>
          <w:rFonts w:ascii="Open Sans" w:hAnsi="Open Sans" w:cs="Open Sans"/>
          <w:color w:val="000000" w:themeColor="text1"/>
          <w:szCs w:val="20"/>
        </w:rPr>
        <w:t xml:space="preserve"> 2020 during the lunch break</w:t>
      </w:r>
    </w:p>
    <w:p w14:paraId="7AB8CBF4" w14:textId="759D5263" w:rsidR="00F32DE9" w:rsidRPr="00F32DE9" w:rsidRDefault="00F32DE9" w:rsidP="00F32DE9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 €15,000</w:t>
      </w:r>
    </w:p>
    <w:p w14:paraId="44C3AEE5" w14:textId="77777777" w:rsidR="003A5D7A" w:rsidRPr="00844A2C" w:rsidRDefault="003A5D7A" w:rsidP="00EF6402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  <w:r w:rsidRPr="00844A2C">
        <w:rPr>
          <w:rFonts w:asciiTheme="minorHAnsi" w:hAnsiTheme="minorHAnsi" w:cstheme="minorHAnsi"/>
          <w:color w:val="0F243E" w:themeColor="text2" w:themeShade="80"/>
          <w:szCs w:val="20"/>
        </w:rPr>
        <w:t xml:space="preserve">                </w:t>
      </w:r>
    </w:p>
    <w:p w14:paraId="3C53E8DA" w14:textId="77777777" w:rsidR="003A5D7A" w:rsidRPr="00B45614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Cs w:val="20"/>
          <w:u w:val="double"/>
        </w:rPr>
      </w:pPr>
      <w:r w:rsidRPr="00B45614">
        <w:rPr>
          <w:rFonts w:ascii="Open Sans" w:hAnsi="Open Sans" w:cs="Open Sans"/>
          <w:color w:val="000000" w:themeColor="text1"/>
          <w:szCs w:val="20"/>
          <w:u w:val="double"/>
        </w:rPr>
        <w:t>A satellite package includes</w:t>
      </w:r>
    </w:p>
    <w:p w14:paraId="7A18CE15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Rent of the meeting room for the duration of the symposium</w:t>
      </w:r>
    </w:p>
    <w:p w14:paraId="24A6E222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technicians</w:t>
      </w:r>
    </w:p>
    <w:p w14:paraId="313DF869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hostess</w:t>
      </w:r>
    </w:p>
    <w:p w14:paraId="316FA79E" w14:textId="07A0BB5B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material available for the conference scientific sessions</w:t>
      </w:r>
      <w:r w:rsidR="00377BA0">
        <w:rPr>
          <w:rFonts w:ascii="Open Sans" w:hAnsi="Open Sans" w:cs="Open Sans"/>
          <w:color w:val="000000" w:themeColor="text1"/>
          <w:szCs w:val="20"/>
        </w:rPr>
        <w:t>*</w:t>
      </w:r>
    </w:p>
    <w:p w14:paraId="237E193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signage displayed the day of your event in the registration area</w:t>
      </w:r>
    </w:p>
    <w:p w14:paraId="379A0B0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Inclusion of the satellite symposium agenda in the conference programme book, app and website</w:t>
      </w:r>
    </w:p>
    <w:p w14:paraId="6FFDEC49" w14:textId="77777777" w:rsidR="00300426" w:rsidRDefault="00EF6402" w:rsidP="00300426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bookmarkStart w:id="0" w:name="_Hlk514318394"/>
      <w:r w:rsidRPr="00B45614">
        <w:rPr>
          <w:rFonts w:ascii="Open Sans" w:hAnsi="Open Sans" w:cs="Open Sans"/>
          <w:color w:val="000000" w:themeColor="text1"/>
          <w:szCs w:val="20"/>
        </w:rPr>
        <w:t xml:space="preserve">Email blast listing the satellite symposia sent by ESTRO to </w:t>
      </w:r>
      <w:proofErr w:type="gramStart"/>
      <w:r w:rsidRPr="00B45614">
        <w:rPr>
          <w:rFonts w:ascii="Open Sans" w:hAnsi="Open Sans" w:cs="Open Sans"/>
          <w:color w:val="000000" w:themeColor="text1"/>
          <w:szCs w:val="20"/>
        </w:rPr>
        <w:t>registered</w:t>
      </w:r>
      <w:proofErr w:type="gramEnd"/>
      <w:r w:rsidRPr="00B45614">
        <w:rPr>
          <w:rFonts w:ascii="Open Sans" w:hAnsi="Open Sans" w:cs="Open Sans"/>
          <w:color w:val="000000" w:themeColor="text1"/>
          <w:szCs w:val="20"/>
        </w:rPr>
        <w:t xml:space="preserve"> participants prior the conference.</w:t>
      </w:r>
    </w:p>
    <w:p w14:paraId="707835A1" w14:textId="77777777" w:rsid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</w:p>
    <w:p w14:paraId="7AA70C61" w14:textId="576FA0C9" w:rsidR="00300426" w:rsidRP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  <w:r w:rsidRPr="00300426">
        <w:rPr>
          <w:rFonts w:ascii="Open Sans" w:hAnsi="Open Sans" w:cs="Open Sans"/>
          <w:i/>
          <w:iCs/>
          <w:color w:val="000000" w:themeColor="text1"/>
          <w:szCs w:val="20"/>
        </w:rPr>
        <w:t>*Additional “AV” and “Branding” packages will be made available soon</w:t>
      </w:r>
      <w:r w:rsidRPr="00300426">
        <w:rPr>
          <w:rFonts w:ascii="Open Sans" w:hAnsi="Open Sans" w:cs="Open Sans"/>
          <w:i/>
          <w:iCs/>
          <w:color w:val="0F243E" w:themeColor="text2" w:themeShade="80"/>
          <w:szCs w:val="20"/>
        </w:rPr>
        <w:t xml:space="preserve">. </w:t>
      </w:r>
    </w:p>
    <w:p w14:paraId="7918C6E4" w14:textId="4FD8AFD6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46DE7417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0596029A" w14:textId="77777777" w:rsidR="00BE58C3" w:rsidRDefault="00D14B8D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4A1CBB">
        <w:rPr>
          <w:rFonts w:ascii="Open Sans" w:hAnsi="Open Sans" w:cs="Open Sans"/>
          <w:b/>
          <w:bCs/>
          <w:color w:val="000000" w:themeColor="text1"/>
          <w:szCs w:val="20"/>
        </w:rPr>
        <w:t>Please indicate your room pref</w:t>
      </w:r>
      <w:r w:rsidR="004A1CBB" w:rsidRPr="004A1CBB">
        <w:rPr>
          <w:rFonts w:ascii="Open Sans" w:hAnsi="Open Sans" w:cs="Open Sans"/>
          <w:b/>
          <w:bCs/>
          <w:color w:val="000000" w:themeColor="text1"/>
          <w:szCs w:val="20"/>
        </w:rPr>
        <w:t xml:space="preserve">erences for your satellite symposium session: </w:t>
      </w:r>
    </w:p>
    <w:p w14:paraId="4FB22288" w14:textId="1F7278EE" w:rsidR="00BE58C3" w:rsidRPr="00BE58C3" w:rsidRDefault="00BE58C3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BE58C3">
        <w:rPr>
          <w:rFonts w:ascii="Open Sans" w:hAnsi="Open Sans" w:cs="Open Sans"/>
          <w:color w:val="000000" w:themeColor="text1"/>
          <w:szCs w:val="20"/>
        </w:rPr>
        <w:t xml:space="preserve"> </w:t>
      </w:r>
    </w:p>
    <w:tbl>
      <w:tblPr>
        <w:tblpPr w:leftFromText="180" w:rightFromText="180" w:vertAnchor="text" w:horzAnchor="margin" w:tblpY="1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2"/>
      </w:tblGrid>
      <w:tr w:rsidR="00D14B8D" w14:paraId="63473943" w14:textId="77777777" w:rsidTr="00D14B8D"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6BEA" w14:textId="77777777" w:rsidR="00D14B8D" w:rsidRDefault="00D14B8D" w:rsidP="00D14B8D">
            <w:pPr>
              <w:rPr>
                <w:rFonts w:ascii="Calibri" w:hAnsi="Calibri"/>
                <w:szCs w:val="22"/>
                <w:lang w:val="en-US" w:eastAsia="en-US"/>
              </w:rPr>
            </w:pPr>
            <w:r>
              <w:rPr>
                <w:rFonts w:ascii="DIN Pro" w:hAnsi="DIN Pro"/>
                <w:b/>
                <w:bCs/>
              </w:rPr>
              <w:t>Location</w:t>
            </w: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9DF1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Room Name</w:t>
            </w:r>
          </w:p>
        </w:tc>
        <w:tc>
          <w:tcPr>
            <w:tcW w:w="21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FE48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Date</w:t>
            </w: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59C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Capacity</w:t>
            </w:r>
          </w:p>
        </w:tc>
      </w:tr>
      <w:tr w:rsidR="00D14B8D" w14:paraId="6ACF3875" w14:textId="77777777" w:rsidTr="00D14B8D"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A624" w14:textId="77777777" w:rsidR="00D14B8D" w:rsidRDefault="00D14B8D" w:rsidP="00D14B8D">
            <w:pPr>
              <w:jc w:val="center"/>
            </w:pPr>
            <w:r>
              <w:rPr>
                <w:rFonts w:ascii="Open Sans" w:hAnsi="Open Sans" w:cs="Open Sans"/>
                <w:b/>
                <w:bCs/>
                <w:szCs w:val="20"/>
              </w:rPr>
              <w:t> </w:t>
            </w:r>
          </w:p>
          <w:p w14:paraId="692E9502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Conference Area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5714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Lehar 1-2-3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5C95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 </w:t>
            </w:r>
          </w:p>
          <w:p w14:paraId="50106A17" w14:textId="0B531D47" w:rsidR="00D14B8D" w:rsidRDefault="00D14B8D" w:rsidP="00D14B8D">
            <w:r>
              <w:rPr>
                <w:rFonts w:ascii="Open Sans" w:hAnsi="Open Sans" w:cs="Open Sans"/>
                <w:szCs w:val="20"/>
              </w:rPr>
              <w:t xml:space="preserve">Sat </w:t>
            </w:r>
            <w:r w:rsidR="008E227E">
              <w:rPr>
                <w:rFonts w:ascii="Open Sans" w:hAnsi="Open Sans" w:cs="Open Sans"/>
                <w:szCs w:val="20"/>
              </w:rPr>
              <w:t>1</w:t>
            </w:r>
            <w:r>
              <w:rPr>
                <w:rFonts w:ascii="Open Sans" w:hAnsi="Open Sans" w:cs="Open Sans"/>
                <w:szCs w:val="20"/>
              </w:rPr>
              <w:t xml:space="preserve">-Mon </w:t>
            </w:r>
            <w:r w:rsidR="008E227E">
              <w:rPr>
                <w:rFonts w:ascii="Open Sans" w:hAnsi="Open Sans" w:cs="Open Sans"/>
                <w:szCs w:val="20"/>
              </w:rPr>
              <w:t>3</w:t>
            </w:r>
            <w:r>
              <w:rPr>
                <w:rFonts w:ascii="Open Sans" w:hAnsi="Open Sans" w:cs="Open Sans"/>
                <w:szCs w:val="20"/>
              </w:rPr>
              <w:t xml:space="preserve"> </w:t>
            </w:r>
            <w:r w:rsidR="008E227E">
              <w:rPr>
                <w:rFonts w:ascii="Open Sans" w:hAnsi="Open Sans" w:cs="Open Sans"/>
                <w:szCs w:val="20"/>
              </w:rPr>
              <w:t>August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C368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700</w:t>
            </w:r>
          </w:p>
        </w:tc>
      </w:tr>
      <w:tr w:rsidR="00D14B8D" w14:paraId="65FC0516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AB5CBE1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3575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Lehar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51E7E42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58A8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170</w:t>
            </w:r>
          </w:p>
        </w:tc>
      </w:tr>
      <w:tr w:rsidR="00D14B8D" w14:paraId="2A8C5EB1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05C17F4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A1E4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Strauss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4AC26EC9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F63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370</w:t>
            </w:r>
          </w:p>
        </w:tc>
      </w:tr>
      <w:tr w:rsidR="00D14B8D" w14:paraId="57001C8D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61968D7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F750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Strauss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337B7E4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7B2B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370</w:t>
            </w:r>
          </w:p>
        </w:tc>
      </w:tr>
      <w:tr w:rsidR="00D14B8D" w14:paraId="517C156A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A5437D9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4584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Schubert 4-5-6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54AAFF2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AC56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750</w:t>
            </w:r>
          </w:p>
        </w:tc>
      </w:tr>
    </w:tbl>
    <w:p w14:paraId="389990CC" w14:textId="7654C550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0411783E" w14:textId="77777777" w:rsidR="00D14B8D" w:rsidRDefault="00D14B8D" w:rsidP="00D14B8D">
      <w:pPr>
        <w:rPr>
          <w:rFonts w:ascii="Calibri" w:eastAsiaTheme="minorHAnsi" w:hAnsi="Calibri" w:cs="Calibri"/>
          <w:sz w:val="22"/>
          <w:szCs w:val="22"/>
          <w:lang w:val="sv-SE"/>
        </w:rPr>
      </w:pPr>
      <w:r>
        <w:rPr>
          <w:rFonts w:ascii="Open Sans" w:hAnsi="Open Sans" w:cs="Open Sans"/>
          <w:color w:val="FFFFFF"/>
          <w:szCs w:val="20"/>
        </w:rPr>
        <w:t> </w:t>
      </w:r>
    </w:p>
    <w:p w14:paraId="2158B00F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68E54C28" w14:textId="77777777" w:rsidR="00D14B8D" w:rsidRPr="00B45614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bookmarkEnd w:id="0"/>
    <w:p w14:paraId="159A3B12" w14:textId="204E69DD" w:rsidR="00AA3661" w:rsidRDefault="00AA3661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7B3FFB67" w14:textId="609CA07E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73C5E833" w14:textId="0A69D1F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DB9CAAF" w14:textId="0B04A88F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4CC32049" w14:textId="36E243E6" w:rsidR="00BE58C3" w:rsidRPr="007F4BCB" w:rsidRDefault="002A5EA3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  <w:r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>The</w:t>
      </w:r>
      <w:r w:rsidR="00BE58C3"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exact location of the rooms</w:t>
      </w:r>
      <w:r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is available via the link</w:t>
      </w:r>
      <w:r w:rsidR="00BE58C3"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</w:t>
      </w:r>
      <w:hyperlink r:id="rId8" w:history="1">
        <w:r w:rsidR="00BE58C3" w:rsidRPr="007F4BCB">
          <w:rPr>
            <w:rStyle w:val="Hyperlink"/>
            <w:rFonts w:ascii="Open Sans" w:hAnsi="Open Sans" w:cs="Open Sans"/>
            <w:i/>
            <w:iCs/>
            <w:sz w:val="18"/>
            <w:szCs w:val="22"/>
          </w:rPr>
          <w:t>here.</w:t>
        </w:r>
      </w:hyperlink>
      <w:r w:rsidR="00BE58C3" w:rsidRPr="007F4BCB">
        <w:rPr>
          <w:rFonts w:ascii="Open Sans" w:hAnsi="Open Sans" w:cs="Open Sans"/>
          <w:i/>
          <w:iCs/>
          <w:color w:val="000000" w:themeColor="text1"/>
          <w:sz w:val="18"/>
          <w:szCs w:val="22"/>
        </w:rPr>
        <w:t xml:space="preserve"> </w:t>
      </w:r>
    </w:p>
    <w:p w14:paraId="51AB556C" w14:textId="77777777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21F71649" w14:textId="4EAE4FEF" w:rsidR="007F4BCB" w:rsidRDefault="007F4BCB" w:rsidP="00AA3661">
      <w:pPr>
        <w:rPr>
          <w:rFonts w:ascii="Open Sans" w:hAnsi="Open Sans" w:cs="Open Sans"/>
          <w:color w:val="000000" w:themeColor="text1"/>
        </w:rPr>
      </w:pPr>
    </w:p>
    <w:p w14:paraId="103D53C7" w14:textId="1BC3A581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3BB0FFC9" w14:textId="10518529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226E1FC8" w14:textId="75C603BC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488A3975" w14:textId="77777777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198113C9" w14:textId="2153ABEB" w:rsidR="004A1CBB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We prefer the following rooms: 1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st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D14B8D">
        <w:rPr>
          <w:rFonts w:ascii="Open Sans" w:hAnsi="Open Sans" w:cs="Open Sans"/>
          <w:color w:val="000000" w:themeColor="text1"/>
        </w:rPr>
        <w:t>2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nd</w:t>
      </w:r>
      <w:r w:rsidR="004A1CBB">
        <w:rPr>
          <w:rFonts w:ascii="Open Sans" w:hAnsi="Open Sans" w:cs="Open Sans"/>
          <w:color w:val="000000" w:themeColor="text1"/>
        </w:rPr>
        <w:t>.</w:t>
      </w:r>
      <w:r w:rsidRPr="00D14B8D">
        <w:rPr>
          <w:rFonts w:ascii="Open Sans" w:hAnsi="Open Sans" w:cs="Open Sans"/>
          <w:color w:val="000000" w:themeColor="text1"/>
        </w:rPr>
        <w:t>………………………</w:t>
      </w:r>
      <w:r w:rsidR="004A1CBB">
        <w:rPr>
          <w:rFonts w:ascii="Open Sans" w:hAnsi="Open Sans" w:cs="Open Sans"/>
          <w:color w:val="000000" w:themeColor="text1"/>
        </w:rPr>
        <w:t xml:space="preserve">… </w:t>
      </w:r>
    </w:p>
    <w:p w14:paraId="0C591E21" w14:textId="77777777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627EAE58" w14:textId="57E52213" w:rsidR="00D14B8D" w:rsidRPr="00D14B8D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3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rd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….</w:t>
      </w:r>
    </w:p>
    <w:p w14:paraId="7E7BA881" w14:textId="68FC520D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32E499DC" w14:textId="06EF5E4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28014721" w14:textId="54127555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32C2E7F" w14:textId="77777777" w:rsidR="00D14B8D" w:rsidRPr="00844A2C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58D8E041" w14:textId="77777777" w:rsidR="00AA3661" w:rsidRPr="00B45614" w:rsidRDefault="00AA3661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Additional services related to the satellite symposium</w:t>
      </w:r>
    </w:p>
    <w:p w14:paraId="131FF8BB" w14:textId="77777777" w:rsidR="002F3D07" w:rsidRPr="00B45614" w:rsidRDefault="002F3D07" w:rsidP="002F3D07">
      <w:pPr>
        <w:tabs>
          <w:tab w:val="left" w:pos="6804"/>
          <w:tab w:val="left" w:leader="dot" w:pos="8789"/>
        </w:tabs>
        <w:rPr>
          <w:rFonts w:ascii="DIN Pro" w:hAnsi="DIN Pro" w:cstheme="minorHAnsi"/>
          <w:b/>
          <w:color w:val="000000" w:themeColor="text1"/>
          <w:szCs w:val="20"/>
        </w:rPr>
      </w:pPr>
    </w:p>
    <w:p w14:paraId="4C95CC9D" w14:textId="24855E1D" w:rsidR="00E74038" w:rsidRPr="00D14B8D" w:rsidRDefault="00E74038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 w:rsidRPr="000B0319">
        <w:rPr>
          <w:rFonts w:ascii="Open Sans" w:hAnsi="Open Sans" w:cs="Open Sans"/>
          <w:color w:val="000000" w:themeColor="text1"/>
          <w:szCs w:val="20"/>
        </w:rPr>
        <w:t>Postcard in the email b</w:t>
      </w:r>
      <w:r w:rsidR="00B53CF5" w:rsidRPr="000B0319">
        <w:rPr>
          <w:rFonts w:ascii="Open Sans" w:hAnsi="Open Sans" w:cs="Open Sans"/>
          <w:color w:val="000000" w:themeColor="text1"/>
          <w:szCs w:val="20"/>
        </w:rPr>
        <w:t>l</w:t>
      </w:r>
      <w:r w:rsidRPr="000B0319">
        <w:rPr>
          <w:rFonts w:ascii="Open Sans" w:hAnsi="Open Sans" w:cs="Open Sans"/>
          <w:color w:val="000000" w:themeColor="text1"/>
          <w:szCs w:val="20"/>
        </w:rPr>
        <w:t>ast</w:t>
      </w:r>
      <w:r w:rsidR="00B4199A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199A" w:rsidRPr="00B4199A">
        <w:rPr>
          <w:rFonts w:ascii="Open Sans" w:hAnsi="Open Sans" w:cs="Open Sans"/>
          <w:b/>
          <w:bCs/>
          <w:color w:val="000000" w:themeColor="text1"/>
          <w:szCs w:val="20"/>
        </w:rPr>
        <w:t>(</w:t>
      </w:r>
      <w:r w:rsidR="008D2EBB">
        <w:rPr>
          <w:rFonts w:ascii="Open Sans" w:hAnsi="Open Sans" w:cs="Open Sans"/>
          <w:b/>
          <w:bCs/>
          <w:color w:val="000000" w:themeColor="text1"/>
          <w:szCs w:val="20"/>
        </w:rPr>
        <w:t>Exclusive)</w:t>
      </w:r>
      <w:r w:rsidR="007A251A"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="008D2EBB">
        <w:rPr>
          <w:rFonts w:ascii="Open Sans" w:hAnsi="Open Sans" w:cs="Open Sans"/>
          <w:b/>
          <w:color w:val="000000" w:themeColor="text1"/>
          <w:szCs w:val="20"/>
        </w:rPr>
        <w:t xml:space="preserve">              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€ </w:t>
      </w:r>
      <w:r w:rsidR="00F32DE9">
        <w:rPr>
          <w:rFonts w:ascii="Open Sans" w:hAnsi="Open Sans" w:cs="Open Sans"/>
          <w:color w:val="000000" w:themeColor="text1"/>
          <w:szCs w:val="20"/>
        </w:rPr>
        <w:t>4</w:t>
      </w:r>
      <w:r w:rsidR="00EF6402" w:rsidRPr="00B45614">
        <w:rPr>
          <w:rFonts w:ascii="Open Sans" w:hAnsi="Open Sans" w:cs="Open Sans"/>
          <w:color w:val="000000" w:themeColor="text1"/>
          <w:szCs w:val="20"/>
        </w:rPr>
        <w:t>,</w:t>
      </w:r>
      <w:r w:rsidR="00F32DE9">
        <w:rPr>
          <w:rFonts w:ascii="Open Sans" w:hAnsi="Open Sans" w:cs="Open Sans"/>
          <w:color w:val="000000" w:themeColor="text1"/>
          <w:szCs w:val="20"/>
        </w:rPr>
        <w:t>000</w:t>
      </w:r>
    </w:p>
    <w:p w14:paraId="32559C21" w14:textId="09D89670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Satellite Symposium </w:t>
      </w:r>
      <w:r w:rsidR="002D4D12">
        <w:rPr>
          <w:rFonts w:ascii="Open Sans" w:hAnsi="Open Sans" w:cs="Open Sans"/>
          <w:color w:val="000000" w:themeColor="text1"/>
          <w:szCs w:val="20"/>
        </w:rPr>
        <w:t xml:space="preserve">Webcast </w:t>
      </w:r>
      <w:r w:rsidR="002D4D12"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bookmarkStart w:id="1" w:name="_GoBack"/>
      <w:bookmarkEnd w:id="1"/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€ 8,000</w:t>
      </w:r>
    </w:p>
    <w:p w14:paraId="50DE3C8C" w14:textId="7FE2EC2D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Ropes (to reduce the capacity of your room) </w:t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            </w:t>
      </w:r>
      <w:r w:rsidR="00377BA0">
        <w:rPr>
          <w:rFonts w:ascii="Open Sans" w:hAnsi="Open Sans" w:cs="Open Sans"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7A251A">
        <w:rPr>
          <w:rFonts w:ascii="Open Sans" w:hAnsi="Open Sans" w:cs="Open Sans"/>
          <w:color w:val="000000" w:themeColor="text1"/>
          <w:szCs w:val="20"/>
        </w:rPr>
        <w:t>€ 200</w:t>
      </w:r>
    </w:p>
    <w:p w14:paraId="5E4C450D" w14:textId="77777777" w:rsidR="00D14B8D" w:rsidRPr="00B45614" w:rsidRDefault="00D14B8D" w:rsidP="004A1CBB">
      <w:pPr>
        <w:pStyle w:val="ListParagraph"/>
        <w:rPr>
          <w:rFonts w:ascii="DIN Pro" w:hAnsi="DIN Pro" w:cstheme="minorHAnsi"/>
          <w:color w:val="000000" w:themeColor="text1"/>
          <w:szCs w:val="20"/>
        </w:rPr>
      </w:pPr>
    </w:p>
    <w:p w14:paraId="0866EAC9" w14:textId="77777777" w:rsidR="00C32818" w:rsidRDefault="00C32818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i/>
          <w:iCs/>
          <w:color w:val="0F243E" w:themeColor="text2" w:themeShade="80"/>
          <w:szCs w:val="20"/>
        </w:rPr>
      </w:pPr>
    </w:p>
    <w:p w14:paraId="2283CDB6" w14:textId="77777777" w:rsidR="006D40E0" w:rsidRPr="00844A2C" w:rsidRDefault="006D40E0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6D40E0" w:rsidRPr="00844A2C" w:rsidSect="005F7F2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7826" w14:textId="77777777" w:rsidR="001D306E" w:rsidRDefault="001D306E">
      <w:r>
        <w:separator/>
      </w:r>
    </w:p>
  </w:endnote>
  <w:endnote w:type="continuationSeparator" w:id="0">
    <w:p w14:paraId="00D94F17" w14:textId="77777777" w:rsidR="001D306E" w:rsidRDefault="001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7F4B" w14:textId="77777777" w:rsidR="001D306E" w:rsidRDefault="001D306E">
      <w:r>
        <w:separator/>
      </w:r>
    </w:p>
  </w:footnote>
  <w:footnote w:type="continuationSeparator" w:id="0">
    <w:p w14:paraId="6BDED36A" w14:textId="77777777" w:rsidR="001D306E" w:rsidRDefault="001D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049F" w14:textId="72BFE830" w:rsidR="00377963" w:rsidRDefault="00F663E0" w:rsidP="00377963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0F45259" wp14:editId="0FB06F81">
          <wp:simplePos x="0" y="0"/>
          <wp:positionH relativeFrom="column">
            <wp:posOffset>-527050</wp:posOffset>
          </wp:positionH>
          <wp:positionV relativeFrom="paragraph">
            <wp:posOffset>-144780</wp:posOffset>
          </wp:positionV>
          <wp:extent cx="1680727" cy="168275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727" cy="168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="002C3F82">
      <w:rPr>
        <w:rStyle w:val="Strong"/>
      </w:rPr>
      <w:t xml:space="preserve"> </w:t>
    </w:r>
    <w:r w:rsidR="00377963">
      <w:rPr>
        <w:rStyle w:val="Strong"/>
        <w:rFonts w:ascii="DIN Pro" w:hAnsi="DIN Pro"/>
        <w:color w:val="000000" w:themeColor="text1"/>
        <w:sz w:val="22"/>
        <w:szCs w:val="22"/>
      </w:rPr>
      <w:t xml:space="preserve">ESTRO </w:t>
    </w:r>
    <w:r>
      <w:rPr>
        <w:rStyle w:val="Strong"/>
        <w:rFonts w:ascii="DIN Pro" w:hAnsi="DIN Pro"/>
        <w:color w:val="000000" w:themeColor="text1"/>
        <w:sz w:val="22"/>
        <w:szCs w:val="22"/>
      </w:rPr>
      <w:t>Annual Congress</w:t>
    </w:r>
    <w:r w:rsidR="00377963">
      <w:rPr>
        <w:rStyle w:val="Strong"/>
        <w:rFonts w:ascii="DIN Pro" w:hAnsi="DIN Pro"/>
        <w:color w:val="000000" w:themeColor="text1"/>
        <w:sz w:val="22"/>
        <w:szCs w:val="22"/>
      </w:rPr>
      <w:t xml:space="preserve"> </w:t>
    </w:r>
  </w:p>
  <w:p w14:paraId="29553263" w14:textId="201C24E3" w:rsidR="00377963" w:rsidRDefault="002C3F82" w:rsidP="002C3F82">
    <w:pPr>
      <w:ind w:left="576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 xml:space="preserve">     31 July-4 August</w:t>
    </w:r>
    <w:r w:rsidR="00F32DE9">
      <w:rPr>
        <w:rStyle w:val="Strong"/>
        <w:rFonts w:ascii="DIN Pro" w:hAnsi="DIN Pro"/>
        <w:color w:val="000000" w:themeColor="text1"/>
        <w:sz w:val="22"/>
        <w:szCs w:val="22"/>
      </w:rPr>
      <w:t xml:space="preserve"> 2020</w:t>
    </w:r>
  </w:p>
  <w:p w14:paraId="447AC5A6" w14:textId="15A413D3" w:rsidR="00377963" w:rsidRDefault="00377963" w:rsidP="00377963">
    <w:pPr>
      <w:jc w:val="center"/>
    </w:pPr>
    <w:r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   </w:t>
    </w:r>
    <w:r w:rsidR="00F32DE9">
      <w:rPr>
        <w:rFonts w:ascii="DIN Pro" w:hAnsi="DIN Pro"/>
        <w:b/>
        <w:color w:val="000000" w:themeColor="text1"/>
        <w:sz w:val="22"/>
        <w:szCs w:val="22"/>
      </w:rPr>
      <w:t xml:space="preserve">   </w:t>
    </w:r>
    <w:r>
      <w:rPr>
        <w:rFonts w:ascii="DIN Pro" w:hAnsi="DIN Pro"/>
        <w:b/>
        <w:color w:val="000000" w:themeColor="text1"/>
        <w:sz w:val="22"/>
        <w:szCs w:val="22"/>
      </w:rPr>
      <w:t xml:space="preserve">  </w:t>
    </w:r>
    <w:r w:rsidR="00F663E0">
      <w:rPr>
        <w:rFonts w:ascii="DIN Pro" w:hAnsi="DIN Pro"/>
        <w:b/>
        <w:color w:val="000000" w:themeColor="text1"/>
        <w:sz w:val="22"/>
        <w:szCs w:val="22"/>
      </w:rPr>
      <w:t xml:space="preserve">     </w:t>
    </w:r>
    <w:r w:rsidR="00F663E0">
      <w:rPr>
        <w:rFonts w:ascii="DIN Pro" w:hAnsi="DIN Pro"/>
        <w:b/>
        <w:color w:val="000000" w:themeColor="text1"/>
        <w:sz w:val="22"/>
        <w:szCs w:val="22"/>
      </w:rPr>
      <w:tab/>
    </w:r>
    <w:r w:rsidR="00F663E0">
      <w:rPr>
        <w:rFonts w:ascii="DIN Pro" w:hAnsi="DIN Pro"/>
        <w:b/>
        <w:color w:val="000000" w:themeColor="text1"/>
        <w:sz w:val="22"/>
        <w:szCs w:val="22"/>
      </w:rPr>
      <w:tab/>
    </w:r>
    <w:r w:rsidR="00F663E0">
      <w:rPr>
        <w:rFonts w:ascii="DIN Pro" w:hAnsi="DIN Pro"/>
        <w:b/>
        <w:color w:val="000000" w:themeColor="text1"/>
        <w:sz w:val="22"/>
        <w:szCs w:val="22"/>
      </w:rPr>
      <w:tab/>
      <w:t xml:space="preserve">  </w:t>
    </w:r>
    <w:r w:rsidR="00F32DE9">
      <w:rPr>
        <w:rFonts w:ascii="DIN Pro" w:hAnsi="DIN Pro"/>
        <w:b/>
        <w:color w:val="000000" w:themeColor="text1"/>
        <w:sz w:val="22"/>
        <w:szCs w:val="22"/>
      </w:rPr>
      <w:t>Vienna, Austria</w:t>
    </w:r>
  </w:p>
  <w:p w14:paraId="3EEB7307" w14:textId="77777777" w:rsidR="00377963" w:rsidRDefault="0037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F45"/>
    <w:multiLevelType w:val="hybridMultilevel"/>
    <w:tmpl w:val="D28025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9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5D99"/>
    <w:rsid w:val="00046B40"/>
    <w:rsid w:val="00055C4A"/>
    <w:rsid w:val="000707DB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AC4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428CE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D306E"/>
    <w:rsid w:val="001D6AB3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FE5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A5EA3"/>
    <w:rsid w:val="002B16BE"/>
    <w:rsid w:val="002B17B5"/>
    <w:rsid w:val="002C10E9"/>
    <w:rsid w:val="002C3F82"/>
    <w:rsid w:val="002C40F8"/>
    <w:rsid w:val="002D2699"/>
    <w:rsid w:val="002D4D12"/>
    <w:rsid w:val="002D7615"/>
    <w:rsid w:val="002E619D"/>
    <w:rsid w:val="002F3D07"/>
    <w:rsid w:val="002F4561"/>
    <w:rsid w:val="00300426"/>
    <w:rsid w:val="00301A51"/>
    <w:rsid w:val="00305031"/>
    <w:rsid w:val="003150AC"/>
    <w:rsid w:val="003171A1"/>
    <w:rsid w:val="00323BD9"/>
    <w:rsid w:val="00330FDD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77BA0"/>
    <w:rsid w:val="003877B1"/>
    <w:rsid w:val="00387B47"/>
    <w:rsid w:val="00394FD7"/>
    <w:rsid w:val="00396469"/>
    <w:rsid w:val="003A0210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94345"/>
    <w:rsid w:val="004A1CBB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E2ED9"/>
    <w:rsid w:val="004F2E7D"/>
    <w:rsid w:val="004F3001"/>
    <w:rsid w:val="00513491"/>
    <w:rsid w:val="00523111"/>
    <w:rsid w:val="0052404A"/>
    <w:rsid w:val="0052729A"/>
    <w:rsid w:val="00531233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954FF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5270C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B3EF4"/>
    <w:rsid w:val="006D16A1"/>
    <w:rsid w:val="006D3264"/>
    <w:rsid w:val="006D40E0"/>
    <w:rsid w:val="006D64AC"/>
    <w:rsid w:val="006D7483"/>
    <w:rsid w:val="006E29E7"/>
    <w:rsid w:val="006E37C4"/>
    <w:rsid w:val="006E3F06"/>
    <w:rsid w:val="006E55AD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4871"/>
    <w:rsid w:val="00776F4D"/>
    <w:rsid w:val="007777BD"/>
    <w:rsid w:val="0079532A"/>
    <w:rsid w:val="007A251A"/>
    <w:rsid w:val="007A3C28"/>
    <w:rsid w:val="007B0699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7F4BCB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14C8"/>
    <w:rsid w:val="008336B2"/>
    <w:rsid w:val="00836BA4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8D2EBB"/>
    <w:rsid w:val="008E227E"/>
    <w:rsid w:val="008F04B7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4ACE"/>
    <w:rsid w:val="009750B6"/>
    <w:rsid w:val="00980106"/>
    <w:rsid w:val="0098069C"/>
    <w:rsid w:val="009823FD"/>
    <w:rsid w:val="00983385"/>
    <w:rsid w:val="0099204B"/>
    <w:rsid w:val="009A0B89"/>
    <w:rsid w:val="009A3B9A"/>
    <w:rsid w:val="009A7AAB"/>
    <w:rsid w:val="009A7D6A"/>
    <w:rsid w:val="009B03F3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955"/>
    <w:rsid w:val="00A16E2D"/>
    <w:rsid w:val="00A26C3D"/>
    <w:rsid w:val="00A2727C"/>
    <w:rsid w:val="00A33473"/>
    <w:rsid w:val="00A40B6E"/>
    <w:rsid w:val="00A40C3A"/>
    <w:rsid w:val="00A4197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C2BDC"/>
    <w:rsid w:val="00AD267C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4199A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8C3"/>
    <w:rsid w:val="00BE5C34"/>
    <w:rsid w:val="00BF524B"/>
    <w:rsid w:val="00C0456E"/>
    <w:rsid w:val="00C04A20"/>
    <w:rsid w:val="00C125DA"/>
    <w:rsid w:val="00C32818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4B8D"/>
    <w:rsid w:val="00D17EF2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4C2A"/>
    <w:rsid w:val="00D75249"/>
    <w:rsid w:val="00D755DA"/>
    <w:rsid w:val="00D77755"/>
    <w:rsid w:val="00D84939"/>
    <w:rsid w:val="00D95CA9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64424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068"/>
    <w:rsid w:val="00F316B0"/>
    <w:rsid w:val="00F31741"/>
    <w:rsid w:val="00F32DE9"/>
    <w:rsid w:val="00F35391"/>
    <w:rsid w:val="00F42375"/>
    <w:rsid w:val="00F44CDE"/>
    <w:rsid w:val="00F4531B"/>
    <w:rsid w:val="00F62011"/>
    <w:rsid w:val="00F663E0"/>
    <w:rsid w:val="00F753C5"/>
    <w:rsid w:val="00F7755D"/>
    <w:rsid w:val="00F83676"/>
    <w:rsid w:val="00F86248"/>
    <w:rsid w:val="00FA1238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00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o.org/getmedia/d8b73d91-44e2-4419-9ed7-9c3f47d779da/ESTRO2020-Venue-Map.jpg.aspx;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2675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26</cp:revision>
  <cp:lastPrinted>2010-04-01T09:05:00Z</cp:lastPrinted>
  <dcterms:created xsi:type="dcterms:W3CDTF">2019-04-17T15:24:00Z</dcterms:created>
  <dcterms:modified xsi:type="dcterms:W3CDTF">2020-03-20T13:50:00Z</dcterms:modified>
</cp:coreProperties>
</file>